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sz w:val="56"/>
          <w:szCs w:val="56"/>
        </w:rPr>
      </w:pPr>
      <w:r w:rsidDel="00000000" w:rsidR="00000000" w:rsidRPr="00000000">
        <w:rPr>
          <w:sz w:val="56"/>
          <w:szCs w:val="56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align>center</wp:align>
                </wp:positionH>
                <wp:positionV relativeFrom="page">
                  <wp:posOffset>3235643</wp:posOffset>
                </wp:positionV>
                <wp:extent cx="2383790" cy="1413510"/>
                <wp:effectExtent b="0" l="0" r="0" t="0"/>
                <wp:wrapNone/>
                <wp:docPr id="317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158868" y="3078008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leo" w:cs="Aleo" w:eastAsia="Aleo" w:hAnsi="Ale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[Insérer logo]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40" w:before="0" w:line="96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leo" w:cs="Aleo" w:eastAsia="Aleo" w:hAnsi="Ale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72"/>
                                <w:vertAlign w:val="baseline"/>
                              </w:rPr>
                              <w:t xml:space="preserve">SOCIETE XX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align>center</wp:align>
                </wp:positionH>
                <wp:positionV relativeFrom="page">
                  <wp:posOffset>3235643</wp:posOffset>
                </wp:positionV>
                <wp:extent cx="2383790" cy="1413510"/>
                <wp:effectExtent b="0" l="0" r="0" t="0"/>
                <wp:wrapNone/>
                <wp:docPr id="317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3790" cy="14135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sz w:val="56"/>
          <w:szCs w:val="56"/>
          <w:rtl w:val="0"/>
        </w:rPr>
        <w:t xml:space="preserve">Procès-verbal </w:t>
        <w:br w:type="textWrapping"/>
        <w:t xml:space="preserve">de la réunion ordinaire </w:t>
        <w:br w:type="textWrapping"/>
        <w:t xml:space="preserve">du Comité social et économique</w:t>
      </w:r>
    </w:p>
    <w:p w:rsidR="00000000" w:rsidDel="00000000" w:rsidP="00000000" w:rsidRDefault="00000000" w:rsidRPr="00000000" w14:paraId="00000002">
      <w:pPr>
        <w:pStyle w:val="Subtitle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Du XX XX 2021</w:t>
      </w:r>
    </w:p>
    <w:p w:rsidR="00000000" w:rsidDel="00000000" w:rsidP="00000000" w:rsidRDefault="00000000" w:rsidRPr="00000000" w14:paraId="00000003">
      <w:pPr>
        <w:rPr/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40" w:w="11907" w:orient="portrait"/>
          <w:pgMar w:bottom="1701" w:top="10773" w:left="1134" w:right="1134" w:header="2835" w:footer="85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center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w:sectPr>
          <w:headerReference r:id="rId14" w:type="first"/>
          <w:footerReference r:id="rId15" w:type="default"/>
          <w:footerReference r:id="rId16" w:type="even"/>
          <w:type w:val="nextPage"/>
          <w:pgSz w:h="16840" w:w="11907" w:orient="portrait"/>
          <w:pgMar w:bottom="1134" w:top="3402" w:left="1134" w:right="1134" w:header="284" w:footer="340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32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3906138" y="3636173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32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297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1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906000" y="3510000"/>
                          <a:ext cx="288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1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54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112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96"/>
          <w:szCs w:val="96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96"/>
          <w:szCs w:val="96"/>
          <w:u w:val="none"/>
          <w:shd w:fill="auto" w:val="clear"/>
          <w:vertAlign w:val="baseline"/>
          <w:rtl w:val="0"/>
        </w:rPr>
        <w:t xml:space="preserve">Table des matières :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0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hyperlink w:anchor="_heading=h.30j0zll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Introduction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0.1. Approbation du compte rendu du CSE antérieur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0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Point sur le bilan social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 Information – consultation sur XXX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1.2. XXXXX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1.3. XXXXX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1.4. XXXX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1.5. XXXX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0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Elections des membres des commissions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 Suivi questions réunions antérieures :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482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2.1.1. XXXX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482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2.1.2. XXXX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482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lnxbz9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2.1.3. XXXX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5nkun2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 Bilan : XXX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0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ksv4uv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Xxx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0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4sinio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Commissions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jxsxqh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4.1. Commission logement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z337ya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4.2. Commission formation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j2qqm3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4.3. Commission paritaire Homme Femme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238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y810tw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4.4. Commission protection sociale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0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i7ojhp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Point sur les </w:t>
            </w:r>
          </w:hyperlink>
          <w:hyperlink w:anchor="_heading=h.4i7ojhp">
            <w:r w:rsidDel="00000000" w:rsidR="00000000" w:rsidRPr="00000000">
              <w:rPr>
                <w:rtl w:val="0"/>
              </w:rPr>
              <w:t xml:space="preserve">activités</w:t>
            </w:r>
          </w:hyperlink>
          <w:hyperlink w:anchor="_heading=h.4i7ojhp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hyperlink>
          <w:hyperlink w:anchor="_heading=h.4i7ojhp">
            <w:r w:rsidDel="00000000" w:rsidR="00000000" w:rsidRPr="00000000">
              <w:rPr>
                <w:rtl w:val="0"/>
              </w:rPr>
              <w:t xml:space="preserve">sociales</w:t>
            </w:r>
          </w:hyperlink>
          <w:hyperlink w:anchor="_heading=h.4i7ojhp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et culturelles (ASC)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0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xcytpi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Point du </w:t>
            </w:r>
          </w:hyperlink>
          <w:hyperlink w:anchor="_heading=h.2xcytpi">
            <w:r w:rsidDel="00000000" w:rsidR="00000000" w:rsidRPr="00000000">
              <w:rPr>
                <w:rtl w:val="0"/>
              </w:rPr>
              <w:t xml:space="preserve">trésorier</w:t>
            </w:r>
          </w:hyperlink>
          <w:hyperlink w:anchor="_heading=h.2xcytpi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0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ci93xb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Xxx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0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whwml4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Questions diverses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0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bn6wsx">
            <w:r w:rsidDel="00000000" w:rsidR="00000000" w:rsidRPr="00000000">
              <w:rPr>
                <w:rFonts w:ascii="Aleo" w:cs="Aleo" w:eastAsia="Aleo" w:hAnsi="Aleo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Annexes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80" w:before="0" w:line="240" w:lineRule="auto"/>
            <w:ind w:left="0" w:right="0" w:firstLine="0"/>
            <w:jc w:val="both"/>
            <w:rPr>
              <w:rFonts w:ascii="Aleo" w:cs="Aleo" w:eastAsia="Aleo" w:hAnsi="Aleo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22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3906138" y="3636173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22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297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1062673</wp:posOffset>
                </wp:positionV>
                <wp:extent cx="2889250" cy="549275"/>
                <wp:effectExtent b="0" l="0" r="0" t="0"/>
                <wp:wrapNone/>
                <wp:docPr id="30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906138" y="3510125"/>
                          <a:ext cx="287972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1062673</wp:posOffset>
                </wp:positionV>
                <wp:extent cx="2889250" cy="549275"/>
                <wp:effectExtent b="0" l="0" r="0" t="0"/>
                <wp:wrapNone/>
                <wp:docPr id="30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549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112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96"/>
          <w:szCs w:val="96"/>
          <w:u w:val="none"/>
          <w:shd w:fill="auto" w:val="clear"/>
          <w:vertAlign w:val="baseline"/>
        </w:rPr>
      </w:pP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96"/>
          <w:szCs w:val="96"/>
          <w:u w:val="none"/>
          <w:shd w:fill="auto" w:val="clear"/>
          <w:vertAlign w:val="baseline"/>
          <w:rtl w:val="0"/>
        </w:rPr>
        <w:t xml:space="preserve">Participants :</w:t>
      </w:r>
    </w:p>
    <w:tbl>
      <w:tblPr>
        <w:tblStyle w:val="Table1"/>
        <w:tblW w:w="9889.0" w:type="dxa"/>
        <w:jc w:val="left"/>
        <w:tblInd w:w="0.0" w:type="dxa"/>
        <w:tblBorders>
          <w:top w:color="ffcc00" w:space="0" w:sz="4" w:val="single"/>
          <w:left w:color="ffcc00" w:space="0" w:sz="4" w:val="single"/>
          <w:bottom w:color="ffcc00" w:space="0" w:sz="4" w:val="single"/>
          <w:right w:color="ffcc00" w:space="0" w:sz="4" w:val="single"/>
          <w:insideH w:color="ffcc00" w:space="0" w:sz="4" w:val="single"/>
          <w:insideV w:color="ffcc00" w:space="0" w:sz="4" w:val="single"/>
        </w:tblBorders>
        <w:tblLayout w:type="fixed"/>
        <w:tblLook w:val="0000"/>
      </w:tblPr>
      <w:tblGrid>
        <w:gridCol w:w="4944"/>
        <w:gridCol w:w="4945"/>
        <w:tblGridChange w:id="0">
          <w:tblGrid>
            <w:gridCol w:w="4944"/>
            <w:gridCol w:w="4945"/>
          </w:tblGrid>
        </w:tblGridChange>
      </w:tblGrid>
      <w:t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Direction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♦ Mme X Directrice des ressources humaines</w:t>
            </w:r>
          </w:p>
          <w:p w:rsidR="00000000" w:rsidDel="00000000" w:rsidP="00000000" w:rsidRDefault="00000000" w:rsidRPr="00000000" w14:paraId="00000026">
            <w:pPr>
              <w:rPr>
                <w:b w:val="1"/>
                <w:smallCaps w:val="1"/>
              </w:rPr>
            </w:pPr>
            <w:r w:rsidDel="00000000" w:rsidR="00000000" w:rsidRPr="00000000">
              <w:rPr>
                <w:rtl w:val="0"/>
              </w:rPr>
              <w:t xml:space="preserve">♦ M.</w:t>
            </w:r>
            <w:r w:rsidDel="00000000" w:rsidR="00000000" w:rsidRPr="00000000">
              <w:rPr>
                <w:smallCaps w:val="1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b w:val="1"/>
                <w:smallCaps w:val="1"/>
              </w:rPr>
            </w:pPr>
            <w:r w:rsidDel="00000000" w:rsidR="00000000" w:rsidRPr="00000000">
              <w:rPr>
                <w:rtl w:val="0"/>
              </w:rPr>
              <w:t xml:space="preserve">♦ M.</w:t>
            </w:r>
            <w:r w:rsidDel="00000000" w:rsidR="00000000" w:rsidRPr="00000000">
              <w:rPr>
                <w:smallCaps w:val="1"/>
                <w:rtl w:val="0"/>
              </w:rPr>
              <w:t xml:space="preserve">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b w:val="1"/>
                <w:smallCaps w:val="1"/>
              </w:rPr>
            </w:pPr>
            <w:r w:rsidDel="00000000" w:rsidR="00000000" w:rsidRPr="00000000">
              <w:rPr>
                <w:rtl w:val="0"/>
              </w:rPr>
              <w:t xml:space="preserve">♦ Mme X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smallCaps w:val="1"/>
              </w:rPr>
            </w:pPr>
            <w:r w:rsidDel="00000000" w:rsidR="00000000" w:rsidRPr="00000000">
              <w:rPr>
                <w:rtl w:val="0"/>
              </w:rPr>
              <w:t xml:space="preserve">♦ Mme X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Elus du Comité social et économique (Titulaires)</w:t>
            </w:r>
          </w:p>
        </w:tc>
        <w:tc>
          <w:tcPr/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Elus du Comité social et économique (Suppléants)</w:t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M. </w:t>
            </w:r>
            <w:r w:rsidDel="00000000" w:rsidR="00000000" w:rsidRPr="00000000">
              <w:rPr>
                <w:smallCaps w:val="1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  <w:t xml:space="preserve"> (Secrétaire)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Autres participants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both"/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Kreon" w:cs="Kreon" w:eastAsia="Kreon" w:hAnsi="Kreo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Absents et excusés</w:t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M. X (Représentant Syndical X)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M. X</w:t>
            </w:r>
          </w:p>
        </w:tc>
      </w:tr>
    </w:tbl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ouverte à 09 heures.</w:t>
      </w:r>
    </w:p>
    <w:p w:rsidR="00000000" w:rsidDel="00000000" w:rsidP="00000000" w:rsidRDefault="00000000" w:rsidRPr="00000000" w14:paraId="00000041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0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906138" y="3636173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0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297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1060768</wp:posOffset>
                </wp:positionV>
                <wp:extent cx="2889525" cy="549525"/>
                <wp:effectExtent b="0" l="0" r="0" t="0"/>
                <wp:wrapNone/>
                <wp:docPr id="321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3906000" y="3510000"/>
                          <a:ext cx="288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1060768</wp:posOffset>
                </wp:positionV>
                <wp:extent cx="2889525" cy="549525"/>
                <wp:effectExtent b="0" l="0" r="0" t="0"/>
                <wp:wrapNone/>
                <wp:docPr id="321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54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Style w:val="Heading1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4C">
      <w:pPr>
        <w:pStyle w:val="Heading2"/>
        <w:rPr/>
      </w:pPr>
      <w:bookmarkStart w:colFirst="0" w:colLast="0" w:name="_heading=h.1fob9te" w:id="2"/>
      <w:bookmarkEnd w:id="2"/>
      <w:r w:rsidDel="00000000" w:rsidR="00000000" w:rsidRPr="00000000">
        <w:rPr>
          <w:color w:val="c00000"/>
          <w:rtl w:val="0"/>
        </w:rPr>
        <w:t xml:space="preserve">0.1.</w:t>
      </w:r>
      <w:r w:rsidDel="00000000" w:rsidR="00000000" w:rsidRPr="00000000">
        <w:rPr>
          <w:rtl w:val="0"/>
        </w:rPr>
        <w:t xml:space="preserve"> Approbation du compte rendu du CSE antérieur</w:t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procès-verbal de la réunion du X XX 2021 est approuvé à l’unanimité des membres titulaires du Comité social et économique.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525" cy="297525"/>
                <wp:effectExtent b="0" l="0" r="0" t="0"/>
                <wp:wrapSquare wrapText="bothSides" distB="0" distT="0" distL="0" distR="0"/>
                <wp:docPr id="325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3906000" y="3636000"/>
                          <a:ext cx="2880000" cy="28800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525" cy="297525"/>
                <wp:effectExtent b="0" l="0" r="0" t="0"/>
                <wp:wrapSquare wrapText="bothSides" distB="0" distT="0" distL="0" distR="0"/>
                <wp:docPr id="325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297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1060768</wp:posOffset>
                </wp:positionV>
                <wp:extent cx="2889525" cy="549525"/>
                <wp:effectExtent b="0" l="0" r="0" t="0"/>
                <wp:wrapNone/>
                <wp:docPr id="318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3906000" y="3510000"/>
                          <a:ext cx="288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1060768</wp:posOffset>
                </wp:positionV>
                <wp:extent cx="2889525" cy="549525"/>
                <wp:effectExtent b="0" l="0" r="0" t="0"/>
                <wp:wrapNone/>
                <wp:docPr id="318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54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1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Point sur le bilan social</w:t>
      </w:r>
    </w:p>
    <w:p w:rsidR="00000000" w:rsidDel="00000000" w:rsidP="00000000" w:rsidRDefault="00000000" w:rsidRPr="00000000" w14:paraId="00000068">
      <w:pPr>
        <w:pStyle w:val="Heading2"/>
        <w:rPr/>
      </w:pPr>
      <w:bookmarkStart w:colFirst="0" w:colLast="0" w:name="_heading=h.2et92p0" w:id="4"/>
      <w:bookmarkEnd w:id="4"/>
      <w:r w:rsidDel="00000000" w:rsidR="00000000" w:rsidRPr="00000000">
        <w:rPr>
          <w:color w:val="c00000"/>
          <w:rtl w:val="0"/>
        </w:rPr>
        <w:t xml:space="preserve">1.1.</w:t>
      </w:r>
      <w:r w:rsidDel="00000000" w:rsidR="00000000" w:rsidRPr="00000000">
        <w:rPr>
          <w:rtl w:val="0"/>
        </w:rPr>
        <w:t xml:space="preserve"> Information – consultation sur XXX</w:t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du Comité social et économique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E">
      <w:pPr>
        <w:pStyle w:val="Heading2"/>
        <w:rPr/>
      </w:pPr>
      <w:bookmarkStart w:colFirst="0" w:colLast="0" w:name="_heading=h.tyjcwt" w:id="5"/>
      <w:bookmarkEnd w:id="5"/>
      <w:r w:rsidDel="00000000" w:rsidR="00000000" w:rsidRPr="00000000">
        <w:rPr>
          <w:color w:val="c00000"/>
          <w:rtl w:val="0"/>
        </w:rPr>
        <w:t xml:space="preserve">1.2.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Le XXXXX est approuvé à l’unanimité des membres titulaires du Comité social et économique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4">
      <w:pPr>
        <w:pStyle w:val="Heading2"/>
        <w:rPr/>
      </w:pPr>
      <w:bookmarkStart w:colFirst="0" w:colLast="0" w:name="_heading=h.3dy6vkm" w:id="6"/>
      <w:bookmarkEnd w:id="6"/>
      <w:r w:rsidDel="00000000" w:rsidR="00000000" w:rsidRPr="00000000">
        <w:rPr>
          <w:color w:val="c00000"/>
          <w:rtl w:val="0"/>
        </w:rPr>
        <w:t xml:space="preserve">1.3.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9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0">
      <w:pPr>
        <w:pStyle w:val="Heading2"/>
        <w:rPr/>
      </w:pPr>
      <w:bookmarkStart w:colFirst="0" w:colLast="0" w:name="_heading=h.1t3h5sf" w:id="7"/>
      <w:bookmarkEnd w:id="7"/>
      <w:r w:rsidDel="00000000" w:rsidR="00000000" w:rsidRPr="00000000">
        <w:rPr>
          <w:color w:val="c00000"/>
          <w:rtl w:val="0"/>
        </w:rPr>
        <w:t xml:space="preserve">1.4.</w:t>
      </w:r>
      <w:r w:rsidDel="00000000" w:rsidR="00000000" w:rsidRPr="00000000">
        <w:rPr>
          <w:rtl w:val="0"/>
        </w:rPr>
        <w:t xml:space="preserve"> XXXX </w:t>
      </w:r>
    </w:p>
    <w:p w:rsidR="00000000" w:rsidDel="00000000" w:rsidP="00000000" w:rsidRDefault="00000000" w:rsidRPr="00000000" w14:paraId="000000A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C">
      <w:pPr>
        <w:pStyle w:val="Heading2"/>
        <w:rPr/>
      </w:pPr>
      <w:bookmarkStart w:colFirst="0" w:colLast="0" w:name="_heading=h.4d34og8" w:id="8"/>
      <w:bookmarkEnd w:id="8"/>
      <w:r w:rsidDel="00000000" w:rsidR="00000000" w:rsidRPr="00000000">
        <w:rPr>
          <w:color w:val="c00000"/>
          <w:rtl w:val="0"/>
        </w:rPr>
        <w:t xml:space="preserve">1.5.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A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34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3906138" y="3636173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3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297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28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3906000" y="3510000"/>
                          <a:ext cx="288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28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54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Style w:val="Heading1"/>
        <w:rPr/>
      </w:pPr>
      <w:bookmarkStart w:colFirst="0" w:colLast="0" w:name="_heading=h.2s8eyo1" w:id="9"/>
      <w:bookmarkEnd w:id="9"/>
      <w:r w:rsidDel="00000000" w:rsidR="00000000" w:rsidRPr="00000000">
        <w:rPr>
          <w:rtl w:val="0"/>
        </w:rPr>
        <w:t xml:space="preserve">Elections des membres des commissions</w:t>
      </w:r>
    </w:p>
    <w:p w:rsidR="00000000" w:rsidDel="00000000" w:rsidP="00000000" w:rsidRDefault="00000000" w:rsidRPr="00000000" w14:paraId="000000BA">
      <w:pPr>
        <w:pStyle w:val="Heading2"/>
        <w:rPr/>
      </w:pPr>
      <w:bookmarkStart w:colFirst="0" w:colLast="0" w:name="_heading=h.17dp8vu" w:id="10"/>
      <w:bookmarkEnd w:id="10"/>
      <w:r w:rsidDel="00000000" w:rsidR="00000000" w:rsidRPr="00000000">
        <w:rPr>
          <w:color w:val="c00000"/>
          <w:rtl w:val="0"/>
        </w:rPr>
        <w:t xml:space="preserve">2.1.</w:t>
      </w:r>
      <w:r w:rsidDel="00000000" w:rsidR="00000000" w:rsidRPr="00000000">
        <w:rPr>
          <w:rtl w:val="0"/>
        </w:rPr>
        <w:t xml:space="preserve"> Suivi questions réunions antérieures :</w:t>
      </w:r>
    </w:p>
    <w:p w:rsidR="00000000" w:rsidDel="00000000" w:rsidP="00000000" w:rsidRDefault="00000000" w:rsidRPr="00000000" w14:paraId="000000BB">
      <w:pPr>
        <w:pStyle w:val="Heading3"/>
        <w:rPr/>
      </w:pPr>
      <w:bookmarkStart w:colFirst="0" w:colLast="0" w:name="_heading=h.3rdcrjn" w:id="11"/>
      <w:bookmarkEnd w:id="11"/>
      <w:r w:rsidDel="00000000" w:rsidR="00000000" w:rsidRPr="00000000">
        <w:rPr>
          <w:color w:val="c00000"/>
          <w:rtl w:val="0"/>
        </w:rPr>
        <w:t xml:space="preserve">2.1.1.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7">
      <w:pPr>
        <w:pStyle w:val="Heading3"/>
        <w:rPr/>
      </w:pPr>
      <w:bookmarkStart w:colFirst="0" w:colLast="0" w:name="_heading=h.26in1rg" w:id="12"/>
      <w:bookmarkEnd w:id="12"/>
      <w:r w:rsidDel="00000000" w:rsidR="00000000" w:rsidRPr="00000000">
        <w:rPr>
          <w:color w:val="c00000"/>
          <w:rtl w:val="0"/>
        </w:rPr>
        <w:t xml:space="preserve">2.1.2.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3">
      <w:pPr>
        <w:pStyle w:val="Heading3"/>
        <w:rPr/>
      </w:pPr>
      <w:bookmarkStart w:colFirst="0" w:colLast="0" w:name="_heading=h.lnxbz9" w:id="13"/>
      <w:bookmarkEnd w:id="13"/>
      <w:r w:rsidDel="00000000" w:rsidR="00000000" w:rsidRPr="00000000">
        <w:rPr>
          <w:color w:val="c00000"/>
          <w:rtl w:val="0"/>
        </w:rPr>
        <w:t xml:space="preserve">2.1.3.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DF">
      <w:pPr>
        <w:pStyle w:val="Heading2"/>
        <w:rPr/>
      </w:pPr>
      <w:bookmarkStart w:colFirst="0" w:colLast="0" w:name="_heading=h.35nkun2" w:id="14"/>
      <w:bookmarkEnd w:id="14"/>
      <w:r w:rsidDel="00000000" w:rsidR="00000000" w:rsidRPr="00000000">
        <w:rPr>
          <w:color w:val="c00000"/>
          <w:rtl w:val="0"/>
        </w:rPr>
        <w:t xml:space="preserve">2.2.</w:t>
      </w:r>
      <w:r w:rsidDel="00000000" w:rsidR="00000000" w:rsidRPr="00000000">
        <w:rPr>
          <w:rtl w:val="0"/>
        </w:rPr>
        <w:t xml:space="preserve"> Bilan : XXX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16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3906138" y="3636173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16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297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35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3906000" y="3510000"/>
                          <a:ext cx="288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35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54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Style w:val="Heading1"/>
        <w:rPr/>
      </w:pPr>
      <w:bookmarkStart w:colFirst="0" w:colLast="0" w:name="_heading=h.1ksv4uv" w:id="15"/>
      <w:bookmarkEnd w:id="15"/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E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14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3906138" y="3636173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1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297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4.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33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3906000" y="3510000"/>
                          <a:ext cx="288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3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54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pStyle w:val="Heading1"/>
        <w:rPr/>
      </w:pPr>
      <w:bookmarkStart w:colFirst="0" w:colLast="0" w:name="_heading=h.44sinio" w:id="16"/>
      <w:bookmarkEnd w:id="16"/>
      <w:r w:rsidDel="00000000" w:rsidR="00000000" w:rsidRPr="00000000">
        <w:rPr>
          <w:rtl w:val="0"/>
        </w:rPr>
        <w:t xml:space="preserve">Commissions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F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5">
      <w:pPr>
        <w:pStyle w:val="Heading2"/>
        <w:rPr/>
      </w:pPr>
      <w:bookmarkStart w:colFirst="0" w:colLast="0" w:name="_heading=h.2jxsxqh" w:id="17"/>
      <w:bookmarkEnd w:id="17"/>
      <w:r w:rsidDel="00000000" w:rsidR="00000000" w:rsidRPr="00000000">
        <w:rPr>
          <w:color w:val="c00000"/>
          <w:rtl w:val="0"/>
        </w:rPr>
        <w:t xml:space="preserve">4.1.</w:t>
      </w:r>
      <w:r w:rsidDel="00000000" w:rsidR="00000000" w:rsidRPr="00000000">
        <w:rPr>
          <w:rtl w:val="0"/>
        </w:rPr>
        <w:t xml:space="preserve"> Commission logement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1">
      <w:pPr>
        <w:pStyle w:val="Heading2"/>
        <w:rPr/>
      </w:pPr>
      <w:bookmarkStart w:colFirst="0" w:colLast="0" w:name="_heading=h.z337ya" w:id="18"/>
      <w:bookmarkEnd w:id="18"/>
      <w:r w:rsidDel="00000000" w:rsidR="00000000" w:rsidRPr="00000000">
        <w:rPr>
          <w:color w:val="c00000"/>
          <w:rtl w:val="0"/>
        </w:rPr>
        <w:t xml:space="preserve">4.2.</w:t>
      </w:r>
      <w:r w:rsidDel="00000000" w:rsidR="00000000" w:rsidRPr="00000000">
        <w:rPr>
          <w:rtl w:val="0"/>
        </w:rPr>
        <w:t xml:space="preserve"> Commission formation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1D">
      <w:pPr>
        <w:pStyle w:val="Heading2"/>
        <w:rPr/>
      </w:pPr>
      <w:bookmarkStart w:colFirst="0" w:colLast="0" w:name="_heading=h.3j2qqm3" w:id="19"/>
      <w:bookmarkEnd w:id="19"/>
      <w:r w:rsidDel="00000000" w:rsidR="00000000" w:rsidRPr="00000000">
        <w:rPr>
          <w:color w:val="c00000"/>
          <w:rtl w:val="0"/>
        </w:rPr>
        <w:t xml:space="preserve">4.3.</w:t>
      </w:r>
      <w:r w:rsidDel="00000000" w:rsidR="00000000" w:rsidRPr="00000000">
        <w:rPr>
          <w:rtl w:val="0"/>
        </w:rPr>
        <w:t xml:space="preserve"> Commission paritaire Homme Femme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9">
      <w:pPr>
        <w:pStyle w:val="Heading2"/>
        <w:rPr/>
      </w:pPr>
      <w:bookmarkStart w:colFirst="0" w:colLast="0" w:name="_heading=h.1y810tw" w:id="20"/>
      <w:bookmarkEnd w:id="20"/>
      <w:r w:rsidDel="00000000" w:rsidR="00000000" w:rsidRPr="00000000">
        <w:rPr>
          <w:color w:val="c00000"/>
          <w:rtl w:val="0"/>
        </w:rPr>
        <w:t xml:space="preserve">4.4.</w:t>
      </w:r>
      <w:r w:rsidDel="00000000" w:rsidR="00000000" w:rsidRPr="00000000">
        <w:rPr>
          <w:rtl w:val="0"/>
        </w:rPr>
        <w:t xml:space="preserve"> Commission protection sociale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2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27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3906138" y="3636173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27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297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5.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19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3906000" y="3510000"/>
                          <a:ext cx="288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19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54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pStyle w:val="Heading1"/>
        <w:rPr/>
      </w:pPr>
      <w:bookmarkStart w:colFirst="0" w:colLast="0" w:name="_heading=h.4i7ojhp" w:id="21"/>
      <w:bookmarkEnd w:id="21"/>
      <w:r w:rsidDel="00000000" w:rsidR="00000000" w:rsidRPr="00000000">
        <w:rPr>
          <w:rtl w:val="0"/>
        </w:rPr>
        <w:t xml:space="preserve">Point sur les activités sociales et culturelles (ASC)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3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525" cy="297525"/>
                <wp:effectExtent b="0" l="0" r="0" t="0"/>
                <wp:wrapSquare wrapText="bothSides" distB="0" distT="0" distL="0" distR="0"/>
                <wp:docPr id="31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906000" y="3636000"/>
                          <a:ext cx="2880000" cy="28800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525" cy="297525"/>
                <wp:effectExtent b="0" l="0" r="0" t="0"/>
                <wp:wrapSquare wrapText="bothSides" distB="0" distT="0" distL="0" distR="0"/>
                <wp:docPr id="31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297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6.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15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3906000" y="3510000"/>
                          <a:ext cx="288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1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54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pStyle w:val="Heading1"/>
        <w:rPr/>
      </w:pPr>
      <w:bookmarkStart w:colFirst="0" w:colLast="0" w:name="_heading=h.2xcytpi" w:id="22"/>
      <w:bookmarkEnd w:id="22"/>
      <w:r w:rsidDel="00000000" w:rsidR="00000000" w:rsidRPr="00000000">
        <w:rPr>
          <w:rtl w:val="0"/>
        </w:rPr>
        <w:t xml:space="preserve">Point du trésorier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26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3906138" y="3636173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26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297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7.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13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906000" y="3510000"/>
                          <a:ext cx="288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1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54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pStyle w:val="Heading1"/>
        <w:rPr/>
      </w:pPr>
      <w:bookmarkStart w:colFirst="0" w:colLast="0" w:name="_heading=h.1ci93xb" w:id="23"/>
      <w:bookmarkEnd w:id="23"/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24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3906138" y="3636173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24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297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29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3906000" y="3510000"/>
                          <a:ext cx="288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29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54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8.</w: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pStyle w:val="Heading1"/>
        <w:rPr/>
      </w:pPr>
      <w:bookmarkStart w:colFirst="0" w:colLast="0" w:name="_heading=h.3whwml4" w:id="24"/>
      <w:bookmarkEnd w:id="24"/>
      <w:r w:rsidDel="00000000" w:rsidR="00000000" w:rsidRPr="00000000">
        <w:rPr>
          <w:rtl w:val="0"/>
        </w:rPr>
        <w:t xml:space="preserve">Questions diverses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prochaine réunion du CSE se tiendra le XX 2021.</w:t>
      </w:r>
    </w:p>
    <w:p w:rsidR="00000000" w:rsidDel="00000000" w:rsidP="00000000" w:rsidRDefault="00000000" w:rsidRPr="00000000" w14:paraId="0000016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levée à 12 heures 30.</w:t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1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20" w:before="0" w:line="240" w:lineRule="auto"/>
        <w:ind w:left="0" w:right="0" w:firstLine="0"/>
        <w:jc w:val="left"/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30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3906138" y="3636173"/>
                          <a:ext cx="2879725" cy="28765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1816417</wp:posOffset>
                </wp:positionV>
                <wp:extent cx="2889250" cy="297180"/>
                <wp:effectExtent b="0" l="0" r="0" t="0"/>
                <wp:wrapSquare wrapText="bothSides" distB="0" distT="0" distL="0" distR="0"/>
                <wp:docPr id="330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250" cy="2971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Fonts w:ascii="Walkway Bold" w:cs="Walkway Bold" w:eastAsia="Walkway Bold" w:hAnsi="Walkway Bold"/>
          <w:b w:val="1"/>
          <w:i w:val="0"/>
          <w:smallCaps w:val="0"/>
          <w:strike w:val="0"/>
          <w:color w:val="c00000"/>
          <w:sz w:val="40"/>
          <w:szCs w:val="40"/>
          <w:u w:val="none"/>
          <w:shd w:fill="auto" w:val="clear"/>
          <w:vertAlign w:val="baseline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23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3906000" y="3510000"/>
                          <a:ext cx="2880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52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Walkway Bold" w:cs="Walkway Bold" w:eastAsia="Walkway Bold" w:hAnsi="Walkway Bold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NOM DE L'INSTANCE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679133</wp:posOffset>
                </wp:positionH>
                <wp:positionV relativeFrom="page">
                  <wp:posOffset>1075373</wp:posOffset>
                </wp:positionV>
                <wp:extent cx="2889525" cy="549525"/>
                <wp:effectExtent b="0" l="0" r="0" t="0"/>
                <wp:wrapNone/>
                <wp:docPr id="323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9525" cy="5495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pStyle w:val="Heading1"/>
        <w:rPr/>
      </w:pPr>
      <w:bookmarkStart w:colFirst="0" w:colLast="0" w:name="_heading=h.2bn6wsx" w:id="25"/>
      <w:bookmarkEnd w:id="25"/>
      <w:r w:rsidDel="00000000" w:rsidR="00000000" w:rsidRPr="00000000">
        <w:rPr>
          <w:rtl w:val="0"/>
        </w:rPr>
        <w:t xml:space="preserve">Annexes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Insérer visuels</w:t>
      </w:r>
    </w:p>
    <w:sectPr>
      <w:type w:val="nextPage"/>
      <w:pgSz w:h="16840" w:w="11907" w:orient="portrait"/>
      <w:pgMar w:bottom="1701" w:top="2835" w:left="1134" w:right="1134" w:header="284" w:footer="3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le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Kreon">
    <w:embedRegular w:fontKey="{00000000-0000-0000-0000-000000000000}" r:id="rId5" w:subsetted="0"/>
    <w:embedBold w:fontKey="{00000000-0000-0000-0000-000000000000}" r:id="rId6" w:subsetted="0"/>
  </w:font>
  <w:font w:name="Walkway Bold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Aleo" w:cs="Aleo" w:eastAsia="Aleo" w:hAnsi="Ale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leo" w:cs="Aleo" w:eastAsia="Aleo" w:hAnsi="Ale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  <w:tab w:val="left" w:pos="6825"/>
      </w:tabs>
      <w:spacing w:after="0" w:before="0" w:line="240" w:lineRule="auto"/>
      <w:ind w:left="0" w:right="0" w:firstLine="0"/>
      <w:jc w:val="center"/>
      <w:rPr>
        <w:rFonts w:ascii="Aleo" w:cs="Aleo" w:eastAsia="Aleo" w:hAnsi="Ale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leo" w:cs="Aleo" w:eastAsia="Aleo" w:hAnsi="Ale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Modèle de procès-verbal fourni par </w:t>
    </w:r>
    <w:hyperlink r:id="rId1">
      <w:r w:rsidDel="00000000" w:rsidR="00000000" w:rsidRPr="00000000">
        <w:rPr>
          <w:rFonts w:ascii="Aleo" w:cs="Aleo" w:eastAsia="Aleo" w:hAnsi="Aleo"/>
          <w:b w:val="0"/>
          <w:i w:val="0"/>
          <w:smallCaps w:val="0"/>
          <w:strike w:val="0"/>
          <w:color w:val="0000ff"/>
          <w:sz w:val="20"/>
          <w:szCs w:val="20"/>
          <w:u w:val="single"/>
          <w:shd w:fill="auto" w:val="clear"/>
          <w:vertAlign w:val="baseline"/>
          <w:rtl w:val="0"/>
        </w:rPr>
        <w:t xml:space="preserve">http://www.mot-tech.com</w:t>
      </w:r>
    </w:hyperlink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Aleo" w:cs="Aleo" w:eastAsia="Aleo" w:hAnsi="Ale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leo" w:cs="Aleo" w:eastAsia="Aleo" w:hAnsi="Ale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Aleo" w:cs="Aleo" w:eastAsia="Aleo" w:hAnsi="Ale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Aleo" w:cs="Aleo" w:eastAsia="Aleo" w:hAnsi="Aleo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Walkway Bold" w:cs="Walkway Bold" w:eastAsia="Walkway Bold" w:hAnsi="Walkway Bold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Walkway Bold" w:cs="Walkway Bold" w:eastAsia="Walkway Bold" w:hAnsi="Walkway Bold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671195</wp:posOffset>
              </wp:positionH>
              <wp:positionV relativeFrom="page">
                <wp:posOffset>707390</wp:posOffset>
              </wp:positionV>
              <wp:extent cx="2905400" cy="169400"/>
              <wp:effectExtent b="0" l="0" r="0" t="0"/>
              <wp:wrapNone/>
              <wp:docPr id="312" name=""/>
              <a:graphic>
                <a:graphicData uri="http://schemas.microsoft.com/office/word/2010/wordprocessingShape">
                  <wps:wsp>
                    <wps:cNvSpPr/>
                    <wps:cNvPr id="6" name="Shape 6"/>
                    <wps:spPr>
                      <a:xfrm>
                        <a:off x="3906000" y="3708000"/>
                        <a:ext cx="2880000" cy="144000"/>
                      </a:xfrm>
                      <a:prstGeom prst="rect">
                        <a:avLst/>
                      </a:prstGeom>
                      <a:solidFill>
                        <a:schemeClr val="dk1"/>
                      </a:solidFill>
                      <a:ln cap="flat" cmpd="sng" w="25400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671195</wp:posOffset>
              </wp:positionH>
              <wp:positionV relativeFrom="page">
                <wp:posOffset>707390</wp:posOffset>
              </wp:positionV>
              <wp:extent cx="2905400" cy="169400"/>
              <wp:effectExtent b="0" l="0" r="0" t="0"/>
              <wp:wrapNone/>
              <wp:docPr id="31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05400" cy="169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Walkway Bold" w:cs="Walkway Bold" w:eastAsia="Walkway Bold" w:hAnsi="Walkway Bold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Walkway Bold" w:cs="Walkway Bold" w:eastAsia="Walkway Bold" w:hAnsi="Walkway Bold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671195</wp:posOffset>
              </wp:positionH>
              <wp:positionV relativeFrom="page">
                <wp:posOffset>707390</wp:posOffset>
              </wp:positionV>
              <wp:extent cx="2905400" cy="169400"/>
              <wp:effectExtent b="0" l="0" r="0" t="0"/>
              <wp:wrapNone/>
              <wp:docPr id="320" name=""/>
              <a:graphic>
                <a:graphicData uri="http://schemas.microsoft.com/office/word/2010/wordprocessingShape">
                  <wps:wsp>
                    <wps:cNvSpPr/>
                    <wps:cNvPr id="14" name="Shape 14"/>
                    <wps:spPr>
                      <a:xfrm>
                        <a:off x="3906000" y="3708000"/>
                        <a:ext cx="2880000" cy="144000"/>
                      </a:xfrm>
                      <a:prstGeom prst="rect">
                        <a:avLst/>
                      </a:prstGeom>
                      <a:solidFill>
                        <a:schemeClr val="dk1"/>
                      </a:solidFill>
                      <a:ln cap="flat" cmpd="sng" w="25400">
                        <a:solidFill>
                          <a:schemeClr val="dk1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671195</wp:posOffset>
              </wp:positionH>
              <wp:positionV relativeFrom="page">
                <wp:posOffset>707390</wp:posOffset>
              </wp:positionV>
              <wp:extent cx="2905400" cy="169400"/>
              <wp:effectExtent b="0" l="0" r="0" t="0"/>
              <wp:wrapNone/>
              <wp:docPr id="320" name="image13.png"/>
              <a:graphic>
                <a:graphicData uri="http://schemas.openxmlformats.org/drawingml/2006/picture">
                  <pic:pic>
                    <pic:nvPicPr>
                      <pic:cNvPr id="0" name="image1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905400" cy="169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Walkway Bold" w:cs="Walkway Bold" w:eastAsia="Walkway Bold" w:hAnsi="Walkway Bold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Walkway Bold" w:cs="Walkway Bold" w:eastAsia="Walkway Bold" w:hAnsi="Walkway Bold"/>
        <w:b w:val="0"/>
        <w:i w:val="0"/>
        <w:smallCaps w:val="0"/>
        <w:strike w:val="0"/>
        <w:color w:val="c00000"/>
        <w:sz w:val="72"/>
        <w:szCs w:val="72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409525" cy="3969525"/>
              <wp:effectExtent b="0" l="0" r="0" t="0"/>
              <wp:wrapSquare wrapText="bothSides" distB="0" distT="0" distL="0" distR="0"/>
              <wp:docPr id="331" name=""/>
              <a:graphic>
                <a:graphicData uri="http://schemas.microsoft.com/office/word/2010/wordprocessingShape">
                  <wps:wsp>
                    <wps:cNvSpPr/>
                    <wps:cNvPr id="25" name="Shape 25"/>
                    <wps:spPr>
                      <a:xfrm>
                        <a:off x="2646000" y="1800000"/>
                        <a:ext cx="5400000" cy="396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5409525" cy="3969525"/>
              <wp:effectExtent b="0" l="0" r="0" t="0"/>
              <wp:wrapSquare wrapText="bothSides" distB="0" distT="0" distL="0" distR="0"/>
              <wp:docPr id="331" name="image24.png"/>
              <a:graphic>
                <a:graphicData uri="http://schemas.openxmlformats.org/drawingml/2006/picture">
                  <pic:pic>
                    <pic:nvPicPr>
                      <pic:cNvPr id="0" name="image2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09525" cy="3969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both"/>
      <w:rPr>
        <w:rFonts w:ascii="Walkway Bold" w:cs="Walkway Bold" w:eastAsia="Walkway Bold" w:hAnsi="Walkway Bold"/>
        <w:b w:val="0"/>
        <w:i w:val="0"/>
        <w:smallCaps w:val="0"/>
        <w:strike w:val="0"/>
        <w:color w:val="c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leo" w:cs="Aleo" w:eastAsia="Aleo" w:hAnsi="Aleo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line="1120" w:lineRule="auto"/>
      <w:jc w:val="left"/>
    </w:pPr>
    <w:rPr>
      <w:rFonts w:ascii="Walkway Bold" w:cs="Walkway Bold" w:eastAsia="Walkway Bold" w:hAnsi="Walkway Bold"/>
      <w:b w:val="1"/>
      <w:sz w:val="96"/>
      <w:szCs w:val="96"/>
    </w:rPr>
  </w:style>
  <w:style w:type="paragraph" w:styleId="Heading2">
    <w:name w:val="heading 2"/>
    <w:basedOn w:val="Normal"/>
    <w:next w:val="Normal"/>
    <w:pPr>
      <w:keepNext w:val="1"/>
      <w:keepLines w:val="1"/>
      <w:spacing w:after="240" w:before="480" w:lineRule="auto"/>
    </w:pPr>
    <w:rPr>
      <w:rFonts w:ascii="Walkway Bold" w:cs="Walkway Bold" w:eastAsia="Walkway Bold" w:hAnsi="Walkway Bold"/>
      <w:color w:val="000000"/>
      <w:sz w:val="40"/>
      <w:szCs w:val="40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480" w:lineRule="auto"/>
    </w:pPr>
    <w:rPr>
      <w:rFonts w:ascii="Walkway Bold" w:cs="Walkway Bold" w:eastAsia="Walkway Bold" w:hAnsi="Walkway Bold"/>
      <w:sz w:val="36"/>
      <w:szCs w:val="3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0" w:line="960" w:lineRule="auto"/>
      <w:ind w:left="0" w:right="0" w:firstLine="0"/>
      <w:jc w:val="center"/>
    </w:pPr>
    <w:rPr>
      <w:rFonts w:ascii="Walkway Bold" w:cs="Walkway Bold" w:eastAsia="Walkway Bold" w:hAnsi="Walkway Bold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ED345A"/>
    <w:pPr>
      <w:spacing w:after="0" w:line="240" w:lineRule="auto"/>
      <w:jc w:val="both"/>
    </w:pPr>
    <w:rPr>
      <w:sz w:val="24"/>
    </w:rPr>
  </w:style>
  <w:style w:type="paragraph" w:styleId="Titre1">
    <w:name w:val="heading 1"/>
    <w:basedOn w:val="Normal"/>
    <w:next w:val="Normal"/>
    <w:link w:val="Titre1Car"/>
    <w:uiPriority w:val="9"/>
    <w:qFormat w:val="1"/>
    <w:rsid w:val="00456391"/>
    <w:pPr>
      <w:keepNext w:val="1"/>
      <w:keepLines w:val="1"/>
      <w:spacing w:after="240" w:line="1120" w:lineRule="exact"/>
      <w:jc w:val="left"/>
      <w:outlineLvl w:val="0"/>
    </w:pPr>
    <w:rPr>
      <w:rFonts w:asciiTheme="majorHAnsi" w:cstheme="majorBidi" w:eastAsiaTheme="majorEastAsia" w:hAnsiTheme="majorHAnsi"/>
      <w:b w:val="1"/>
      <w:bCs w:val="1"/>
      <w:sz w:val="96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7F29D8"/>
    <w:pPr>
      <w:keepNext w:val="1"/>
      <w:keepLines w:val="1"/>
      <w:spacing w:after="240" w:before="480"/>
      <w:outlineLvl w:val="1"/>
    </w:pPr>
    <w:rPr>
      <w:rFonts w:asciiTheme="majorHAnsi" w:cstheme="majorBidi" w:eastAsiaTheme="majorEastAsia" w:hAnsiTheme="majorHAnsi"/>
      <w:bCs w:val="1"/>
      <w:color w:val="000000" w:themeColor="text1"/>
      <w:sz w:val="40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7F29D8"/>
    <w:pPr>
      <w:keepNext w:val="1"/>
      <w:keepLines w:val="1"/>
      <w:spacing w:after="240" w:before="480"/>
      <w:outlineLvl w:val="2"/>
    </w:pPr>
    <w:rPr>
      <w:rFonts w:asciiTheme="majorHAnsi" w:cstheme="majorBidi" w:eastAsiaTheme="majorEastAsia" w:hAnsiTheme="majorHAnsi"/>
      <w:bCs w:val="1"/>
      <w:sz w:val="3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456391"/>
    <w:rPr>
      <w:rFonts w:asciiTheme="majorHAnsi" w:cstheme="majorBidi" w:eastAsiaTheme="majorEastAsia" w:hAnsiTheme="majorHAnsi"/>
      <w:b w:val="1"/>
      <w:bCs w:val="1"/>
      <w:sz w:val="96"/>
      <w:szCs w:val="28"/>
    </w:rPr>
  </w:style>
  <w:style w:type="paragraph" w:styleId="participants" w:customStyle="1">
    <w:name w:val="participants"/>
    <w:basedOn w:val="Normal"/>
    <w:rsid w:val="00ED345A"/>
    <w:pPr>
      <w:spacing w:after="60" w:before="60"/>
    </w:pPr>
    <w:rPr>
      <w:rFonts w:ascii="Kreon" w:cs="Times New Roman" w:eastAsia="Times New Roman" w:hAnsi="Kreon"/>
      <w:b w:val="1"/>
      <w:szCs w:val="20"/>
      <w:lang w:eastAsia="fr-FR" w:val="fr-FR"/>
    </w:rPr>
  </w:style>
  <w:style w:type="table" w:styleId="modern" w:customStyle="1">
    <w:name w:val="modern"/>
    <w:basedOn w:val="TableauNormal"/>
    <w:uiPriority w:val="99"/>
    <w:rsid w:val="00122B16"/>
    <w:pPr>
      <w:spacing w:after="0" w:line="240" w:lineRule="auto"/>
    </w:pPr>
    <w:rPr>
      <w:rFonts w:cs="Times New Roman" w:eastAsia="SimSun"/>
      <w:sz w:val="24"/>
      <w:szCs w:val="20"/>
      <w:lang w:eastAsia="fr-FR" w:val="fr-FR"/>
    </w:rPr>
    <w:tblPr>
      <w:tblStyleRowBandSize w:val="1"/>
      <w:tblCellSpacing w:w="85.0" w:type="dxa"/>
      <w:tblBorders>
        <w:insideH w:color="ffcc00" w:space="0" w:sz="2" w:val="single"/>
        <w:insideV w:color="ffcc00" w:space="0" w:sz="2" w:val="single"/>
      </w:tblBorders>
    </w:tblPr>
    <w:trPr>
      <w:tblCellSpacing w:w="85.0" w:type="dxa"/>
    </w:trPr>
    <w:tcPr>
      <w:shd w:color="auto" w:fill="ffffcc" w:val="clear"/>
    </w:tcPr>
    <w:tblStylePr w:type="lastCol">
      <w:pPr>
        <w:jc w:val="left"/>
      </w:p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  <w:shd w:color="auto" w:fill="ffffcc" w:val="clear"/>
      </w:tcPr>
    </w:tblStylePr>
  </w:style>
  <w:style w:type="character" w:styleId="Titre2Car" w:customStyle="1">
    <w:name w:val="Titre 2 Car"/>
    <w:basedOn w:val="Policepardfaut"/>
    <w:link w:val="Titre2"/>
    <w:uiPriority w:val="9"/>
    <w:rsid w:val="007F29D8"/>
    <w:rPr>
      <w:rFonts w:asciiTheme="majorHAnsi" w:cstheme="majorBidi" w:eastAsiaTheme="majorEastAsia" w:hAnsiTheme="majorHAnsi"/>
      <w:bCs w:val="1"/>
      <w:color w:val="000000" w:themeColor="text1"/>
      <w:sz w:val="40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7F29D8"/>
    <w:rPr>
      <w:rFonts w:asciiTheme="majorHAnsi" w:cstheme="majorBidi" w:eastAsiaTheme="majorEastAsia" w:hAnsiTheme="majorHAnsi"/>
      <w:bCs w:val="1"/>
      <w:sz w:val="36"/>
    </w:rPr>
  </w:style>
  <w:style w:type="paragraph" w:styleId="TM1">
    <w:name w:val="toc 1"/>
    <w:basedOn w:val="Normal"/>
    <w:next w:val="Normal"/>
    <w:autoRedefine w:val="1"/>
    <w:uiPriority w:val="39"/>
    <w:unhideWhenUsed w:val="1"/>
    <w:rsid w:val="00E678DD"/>
    <w:pPr>
      <w:tabs>
        <w:tab w:val="right" w:leader="dot" w:pos="9639"/>
      </w:tabs>
      <w:spacing w:after="80"/>
    </w:pPr>
  </w:style>
  <w:style w:type="paragraph" w:styleId="TM2">
    <w:name w:val="toc 2"/>
    <w:basedOn w:val="Normal"/>
    <w:next w:val="Normal"/>
    <w:autoRedefine w:val="1"/>
    <w:uiPriority w:val="39"/>
    <w:unhideWhenUsed w:val="1"/>
    <w:rsid w:val="00E678DD"/>
    <w:pPr>
      <w:tabs>
        <w:tab w:val="right" w:leader="dot" w:pos="9639"/>
      </w:tabs>
      <w:spacing w:after="80"/>
      <w:ind w:left="238"/>
    </w:pPr>
  </w:style>
  <w:style w:type="paragraph" w:styleId="TM3">
    <w:name w:val="toc 3"/>
    <w:basedOn w:val="Normal"/>
    <w:next w:val="Normal"/>
    <w:autoRedefine w:val="1"/>
    <w:uiPriority w:val="39"/>
    <w:unhideWhenUsed w:val="1"/>
    <w:rsid w:val="00E678DD"/>
    <w:pPr>
      <w:tabs>
        <w:tab w:val="right" w:leader="dot" w:pos="9639"/>
      </w:tabs>
      <w:spacing w:after="80"/>
      <w:ind w:left="482"/>
    </w:pPr>
  </w:style>
  <w:style w:type="character" w:styleId="Lienhypertexte">
    <w:name w:val="Hyperlink"/>
    <w:basedOn w:val="Policepardfaut"/>
    <w:uiPriority w:val="99"/>
    <w:unhideWhenUsed w:val="1"/>
    <w:rsid w:val="00ED345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6D110D"/>
    <w:pPr>
      <w:spacing w:after="0" w:line="240" w:lineRule="auto"/>
    </w:pPr>
    <w:tblPr>
      <w:tblBorders>
        <w:top w:color="ffcc00" w:space="0" w:sz="2" w:val="single"/>
        <w:left w:color="ffcc00" w:space="0" w:sz="2" w:val="single"/>
        <w:bottom w:color="ffcc00" w:space="0" w:sz="2" w:val="single"/>
        <w:right w:color="ffcc00" w:space="0" w:sz="2" w:val="single"/>
        <w:insideH w:color="ffcc00" w:space="0" w:sz="2" w:val="single"/>
        <w:insideV w:color="ffcc00" w:space="0" w:sz="2" w:val="single"/>
      </w:tblBorders>
    </w:tblPr>
    <w:tcPr>
      <w:shd w:color="ffffcc" w:fill="ffffcc" w:val="solid"/>
    </w:tcPr>
  </w:style>
  <w:style w:type="paragraph" w:styleId="En-tte">
    <w:name w:val="header"/>
    <w:basedOn w:val="Normal"/>
    <w:link w:val="En-tteCar"/>
    <w:uiPriority w:val="99"/>
    <w:unhideWhenUsed w:val="1"/>
    <w:rsid w:val="00D16EC0"/>
    <w:pPr>
      <w:tabs>
        <w:tab w:val="center" w:pos="4986"/>
        <w:tab w:val="right" w:pos="9972"/>
      </w:tabs>
    </w:pPr>
    <w:rPr>
      <w:rFonts w:asciiTheme="majorHAnsi" w:hAnsiTheme="majorHAnsi"/>
      <w:color w:val="c00000"/>
    </w:rPr>
  </w:style>
  <w:style w:type="character" w:styleId="En-tteCar" w:customStyle="1">
    <w:name w:val="En-tête Car"/>
    <w:basedOn w:val="Policepardfaut"/>
    <w:link w:val="En-tte"/>
    <w:uiPriority w:val="99"/>
    <w:rsid w:val="00D16EC0"/>
    <w:rPr>
      <w:rFonts w:asciiTheme="majorHAnsi" w:hAnsiTheme="majorHAnsi"/>
      <w:color w:val="c00000"/>
      <w:sz w:val="24"/>
    </w:rPr>
  </w:style>
  <w:style w:type="paragraph" w:styleId="Pieddepage">
    <w:name w:val="footer"/>
    <w:basedOn w:val="Normal"/>
    <w:link w:val="PieddepageCar"/>
    <w:uiPriority w:val="99"/>
    <w:unhideWhenUsed w:val="1"/>
    <w:rsid w:val="00866665"/>
    <w:pPr>
      <w:tabs>
        <w:tab w:val="center" w:pos="4986"/>
        <w:tab w:val="right" w:pos="9972"/>
      </w:tabs>
    </w:pPr>
    <w:rPr>
      <w:sz w:val="20"/>
    </w:rPr>
  </w:style>
  <w:style w:type="character" w:styleId="PieddepageCar" w:customStyle="1">
    <w:name w:val="Pied de page Car"/>
    <w:basedOn w:val="Policepardfaut"/>
    <w:link w:val="Pieddepage"/>
    <w:uiPriority w:val="99"/>
    <w:rsid w:val="00866665"/>
    <w:rPr>
      <w:sz w:val="20"/>
    </w:rPr>
  </w:style>
  <w:style w:type="paragraph" w:styleId="Heading1NotInToc" w:customStyle="1">
    <w:name w:val="Heading1NotInToc"/>
    <w:qFormat w:val="1"/>
    <w:rsid w:val="00456391"/>
    <w:pPr>
      <w:keepNext w:val="1"/>
      <w:keepLines w:val="1"/>
      <w:spacing w:after="240" w:line="1120" w:lineRule="exact"/>
    </w:pPr>
    <w:rPr>
      <w:rFonts w:asciiTheme="majorHAnsi" w:cstheme="majorBidi" w:eastAsiaTheme="majorEastAsia" w:hAnsiTheme="majorHAnsi"/>
      <w:b w:val="1"/>
      <w:bCs w:val="1"/>
      <w:sz w:val="96"/>
      <w:szCs w:val="28"/>
    </w:rPr>
  </w:style>
  <w:style w:type="paragraph" w:styleId="Titre">
    <w:name w:val="Title"/>
    <w:next w:val="Normal"/>
    <w:link w:val="TitreCar"/>
    <w:uiPriority w:val="10"/>
    <w:qFormat w:val="1"/>
    <w:rsid w:val="00DE4E66"/>
    <w:pPr>
      <w:spacing w:after="240" w:line="960" w:lineRule="exact"/>
      <w:jc w:val="center"/>
    </w:pPr>
    <w:rPr>
      <w:rFonts w:asciiTheme="majorHAnsi" w:cstheme="majorBidi" w:eastAsiaTheme="majorEastAsia" w:hAnsiTheme="majorHAnsi"/>
      <w:b w:val="1"/>
      <w:bCs w:val="1"/>
      <w:sz w:val="72"/>
      <w:szCs w:val="72"/>
    </w:rPr>
  </w:style>
  <w:style w:type="character" w:styleId="TitreCar" w:customStyle="1">
    <w:name w:val="Titre Car"/>
    <w:basedOn w:val="Policepardfaut"/>
    <w:link w:val="Titre"/>
    <w:uiPriority w:val="10"/>
    <w:rsid w:val="00DE4E66"/>
    <w:rPr>
      <w:rFonts w:asciiTheme="majorHAnsi" w:cstheme="majorBidi" w:eastAsiaTheme="majorEastAsia" w:hAnsiTheme="majorHAnsi"/>
      <w:b w:val="1"/>
      <w:bCs w:val="1"/>
      <w:sz w:val="72"/>
      <w:szCs w:val="72"/>
    </w:rPr>
  </w:style>
  <w:style w:type="character" w:styleId="Numrodepage">
    <w:name w:val="page number"/>
    <w:basedOn w:val="Policepardfaut"/>
    <w:rsid w:val="00866665"/>
  </w:style>
  <w:style w:type="character" w:styleId="Red" w:customStyle="1">
    <w:name w:val="Red"/>
    <w:basedOn w:val="Policepardfaut"/>
    <w:uiPriority w:val="1"/>
    <w:qFormat w:val="1"/>
    <w:rsid w:val="001843EB"/>
    <w:rPr>
      <w:color w:val="c00000"/>
    </w:rPr>
  </w:style>
  <w:style w:type="paragraph" w:styleId="NoNum" w:customStyle="1">
    <w:name w:val="NoNum"/>
    <w:qFormat w:val="1"/>
    <w:rsid w:val="006D110D"/>
    <w:pPr>
      <w:pageBreakBefore w:val="1"/>
      <w:spacing w:after="520" w:line="240" w:lineRule="auto"/>
    </w:pPr>
    <w:rPr>
      <w:rFonts w:asciiTheme="majorHAnsi" w:cstheme="majorBidi" w:eastAsiaTheme="majorEastAsia" w:hAnsiTheme="majorHAnsi"/>
      <w:b w:val="1"/>
      <w:bCs w:val="1"/>
      <w:noProof w:val="1"/>
      <w:sz w:val="40"/>
      <w:szCs w:val="28"/>
      <w:lang w:eastAsia="it-IT" w:val="it-IT"/>
    </w:rPr>
  </w:style>
  <w:style w:type="paragraph" w:styleId="NUMPG" w:customStyle="1">
    <w:name w:val="NUM PG"/>
    <w:basedOn w:val="NoNum"/>
    <w:qFormat w:val="1"/>
    <w:rsid w:val="00DB7052"/>
    <w:pPr>
      <w:jc w:val="center"/>
    </w:p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DB7052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DB7052"/>
    <w:rPr>
      <w:rFonts w:ascii="Tahoma" w:cs="Tahoma" w:hAnsi="Tahoma"/>
      <w:sz w:val="16"/>
      <w:szCs w:val="16"/>
    </w:rPr>
  </w:style>
  <w:style w:type="paragraph" w:styleId="companyname" w:customStyle="1">
    <w:name w:val="company name"/>
    <w:basedOn w:val="NoNum"/>
    <w:qFormat w:val="1"/>
    <w:rsid w:val="00A1381B"/>
    <w:rPr>
      <w:sz w:val="28"/>
    </w:rPr>
  </w:style>
  <w:style w:type="paragraph" w:styleId="Sous-titre">
    <w:name w:val="Subtitle"/>
    <w:next w:val="Normal"/>
    <w:link w:val="Sous-titreCar"/>
    <w:uiPriority w:val="11"/>
    <w:qFormat w:val="1"/>
    <w:rsid w:val="00DE4E66"/>
    <w:pPr>
      <w:spacing w:after="0" w:line="240" w:lineRule="auto"/>
      <w:jc w:val="center"/>
    </w:pPr>
    <w:rPr>
      <w:rFonts w:asciiTheme="majorHAnsi" w:cstheme="majorBidi" w:eastAsiaTheme="majorEastAsia" w:hAnsiTheme="majorHAnsi"/>
      <w:color w:val="000000" w:themeColor="text1"/>
      <w:spacing w:val="5"/>
      <w:kern w:val="28"/>
      <w:sz w:val="48"/>
      <w:szCs w:val="48"/>
    </w:rPr>
  </w:style>
  <w:style w:type="character" w:styleId="Sous-titreCar" w:customStyle="1">
    <w:name w:val="Sous-titre Car"/>
    <w:basedOn w:val="Policepardfaut"/>
    <w:link w:val="Sous-titre"/>
    <w:uiPriority w:val="11"/>
    <w:rsid w:val="00DE4E66"/>
    <w:rPr>
      <w:rFonts w:asciiTheme="majorHAnsi" w:cstheme="majorBidi" w:eastAsiaTheme="majorEastAsia" w:hAnsiTheme="majorHAnsi"/>
      <w:color w:val="000000" w:themeColor="text1"/>
      <w:spacing w:val="5"/>
      <w:kern w:val="28"/>
      <w:sz w:val="48"/>
      <w:szCs w:val="48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Walkway Bold" w:cs="Walkway Bold" w:eastAsia="Walkway Bold" w:hAnsi="Walkway Bold"/>
      <w:b w:val="0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cc" w:val="clear"/>
    </w:tcPr>
    <w:tblStylePr w:type="lastCol">
      <w:pPr>
        <w:jc w:val="left"/>
      </w:pPr>
      <w:tcPr>
        <w:tc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cBorders>
        <w:shd w:fill="ffffcc" w:val="clear"/>
      </w:tcPr>
    </w:tblStyle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6.png"/><Relationship Id="rId20" Type="http://schemas.openxmlformats.org/officeDocument/2006/relationships/image" Target="media/image1.png"/><Relationship Id="rId22" Type="http://schemas.openxmlformats.org/officeDocument/2006/relationships/image" Target="media/image14.png"/><Relationship Id="rId21" Type="http://schemas.openxmlformats.org/officeDocument/2006/relationships/image" Target="media/image2.png"/><Relationship Id="rId24" Type="http://schemas.openxmlformats.org/officeDocument/2006/relationships/image" Target="media/image11.png"/><Relationship Id="rId23" Type="http://schemas.openxmlformats.org/officeDocument/2006/relationships/image" Target="media/image1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26" Type="http://schemas.openxmlformats.org/officeDocument/2006/relationships/image" Target="media/image21.png"/><Relationship Id="rId25" Type="http://schemas.openxmlformats.org/officeDocument/2006/relationships/image" Target="media/image27.png"/><Relationship Id="rId28" Type="http://schemas.openxmlformats.org/officeDocument/2006/relationships/image" Target="media/image28.png"/><Relationship Id="rId27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7.png"/><Relationship Id="rId7" Type="http://schemas.openxmlformats.org/officeDocument/2006/relationships/image" Target="media/image10.png"/><Relationship Id="rId8" Type="http://schemas.openxmlformats.org/officeDocument/2006/relationships/header" Target="header1.xml"/><Relationship Id="rId31" Type="http://schemas.openxmlformats.org/officeDocument/2006/relationships/image" Target="media/image20.png"/><Relationship Id="rId30" Type="http://schemas.openxmlformats.org/officeDocument/2006/relationships/image" Target="media/image26.png"/><Relationship Id="rId11" Type="http://schemas.openxmlformats.org/officeDocument/2006/relationships/footer" Target="footer3.xml"/><Relationship Id="rId33" Type="http://schemas.openxmlformats.org/officeDocument/2006/relationships/image" Target="media/image4.png"/><Relationship Id="rId10" Type="http://schemas.openxmlformats.org/officeDocument/2006/relationships/header" Target="header2.xml"/><Relationship Id="rId32" Type="http://schemas.openxmlformats.org/officeDocument/2006/relationships/image" Target="media/image12.png"/><Relationship Id="rId13" Type="http://schemas.openxmlformats.org/officeDocument/2006/relationships/footer" Target="footer1.xml"/><Relationship Id="rId35" Type="http://schemas.openxmlformats.org/officeDocument/2006/relationships/image" Target="media/image19.png"/><Relationship Id="rId12" Type="http://schemas.openxmlformats.org/officeDocument/2006/relationships/footer" Target="footer2.xml"/><Relationship Id="rId34" Type="http://schemas.openxmlformats.org/officeDocument/2006/relationships/image" Target="media/image8.png"/><Relationship Id="rId15" Type="http://schemas.openxmlformats.org/officeDocument/2006/relationships/footer" Target="footer5.xml"/><Relationship Id="rId37" Type="http://schemas.openxmlformats.org/officeDocument/2006/relationships/image" Target="media/image17.png"/><Relationship Id="rId14" Type="http://schemas.openxmlformats.org/officeDocument/2006/relationships/header" Target="header4.xml"/><Relationship Id="rId36" Type="http://schemas.openxmlformats.org/officeDocument/2006/relationships/image" Target="media/image6.png"/><Relationship Id="rId17" Type="http://schemas.openxmlformats.org/officeDocument/2006/relationships/image" Target="media/image25.png"/><Relationship Id="rId39" Type="http://schemas.openxmlformats.org/officeDocument/2006/relationships/image" Target="media/image23.png"/><Relationship Id="rId16" Type="http://schemas.openxmlformats.org/officeDocument/2006/relationships/footer" Target="footer4.xml"/><Relationship Id="rId38" Type="http://schemas.openxmlformats.org/officeDocument/2006/relationships/image" Target="media/image22.png"/><Relationship Id="rId19" Type="http://schemas.openxmlformats.org/officeDocument/2006/relationships/image" Target="media/image15.png"/><Relationship Id="rId1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leo-regular.ttf"/><Relationship Id="rId2" Type="http://schemas.openxmlformats.org/officeDocument/2006/relationships/font" Target="fonts/Aleo-bold.ttf"/><Relationship Id="rId3" Type="http://schemas.openxmlformats.org/officeDocument/2006/relationships/font" Target="fonts/Aleo-italic.ttf"/><Relationship Id="rId4" Type="http://schemas.openxmlformats.org/officeDocument/2006/relationships/font" Target="fonts/Aleo-boldItalic.ttf"/><Relationship Id="rId5" Type="http://schemas.openxmlformats.org/officeDocument/2006/relationships/font" Target="fonts/Kreon-regular.ttf"/><Relationship Id="rId6" Type="http://schemas.openxmlformats.org/officeDocument/2006/relationships/font" Target="fonts/Kreon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mot-tech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3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5">
      <a:majorFont>
        <a:latin typeface="Walkway Bold"/>
        <a:ea typeface=""/>
        <a:cs typeface=""/>
      </a:majorFont>
      <a:minorFont>
        <a:latin typeface="Ale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dk1">
            <a:shade val="50000"/>
          </a:schemeClr>
        </a:lnRef>
        <a:fillRef idx="1">
          <a:schemeClr val="dk1"/>
        </a:fillRef>
        <a:effectRef idx="0">
          <a:schemeClr val="dk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R6460GAKO5le9ybHUmWt2PUx1Q==">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2021-02-23T16:38:00Z</dcterms:created>
  <dc:creator>Mot-Tech</dc:creator>
</cp:coreProperties>
</file>